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4E" w:rsidRPr="00E32B99" w:rsidRDefault="0075004E" w:rsidP="0075004E">
      <w:pPr>
        <w:pBdr>
          <w:top w:val="single" w:sz="4" w:space="1" w:color="auto"/>
          <w:bottom w:val="single" w:sz="4" w:space="1" w:color="auto"/>
        </w:pBdr>
        <w:shd w:val="clear" w:color="auto" w:fill="DBE5F1"/>
        <w:jc w:val="center"/>
        <w:rPr>
          <w:b/>
          <w:sz w:val="28"/>
          <w:szCs w:val="28"/>
        </w:rPr>
      </w:pPr>
      <w:bookmarkStart w:id="0" w:name="SampleMOATemplate49"/>
      <w:r>
        <w:rPr>
          <w:b/>
          <w:sz w:val="28"/>
          <w:szCs w:val="28"/>
        </w:rPr>
        <w:t>Memorandum of Understanding</w:t>
      </w:r>
      <w:bookmarkEnd w:id="0"/>
    </w:p>
    <w:p w:rsidR="0075004E" w:rsidRPr="001A3EC8" w:rsidRDefault="0075004E" w:rsidP="008E6261">
      <w:pPr>
        <w:jc w:val="center"/>
        <w:rPr>
          <w:b/>
        </w:rPr>
      </w:pPr>
      <w:r w:rsidRPr="001A3EC8">
        <w:rPr>
          <w:b/>
        </w:rPr>
        <w:t>Memorandum of Understanding</w:t>
      </w:r>
    </w:p>
    <w:p w:rsidR="0075004E" w:rsidRPr="001A3EC8" w:rsidRDefault="0075004E" w:rsidP="008E6261">
      <w:pPr>
        <w:jc w:val="center"/>
      </w:pPr>
      <w:r w:rsidRPr="001A3EC8">
        <w:t>Between</w:t>
      </w:r>
    </w:p>
    <w:p w:rsidR="0075004E" w:rsidRPr="001A3EC8" w:rsidRDefault="008E6261" w:rsidP="008E6261">
      <w:pPr>
        <w:jc w:val="center"/>
      </w:pPr>
      <w:r>
        <w:t>North Coast Medical Training College</w:t>
      </w:r>
    </w:p>
    <w:p w:rsidR="0075004E" w:rsidRPr="001A3EC8" w:rsidRDefault="0075004E" w:rsidP="008E6261">
      <w:pPr>
        <w:jc w:val="center"/>
      </w:pPr>
      <w:proofErr w:type="gramStart"/>
      <w:r>
        <w:t>a</w:t>
      </w:r>
      <w:r w:rsidRPr="001A3EC8">
        <w:t>nd</w:t>
      </w:r>
      <w:proofErr w:type="gramEnd"/>
    </w:p>
    <w:p w:rsidR="0075004E" w:rsidRPr="001A3EC8" w:rsidRDefault="008E6261" w:rsidP="0075004E">
      <w:pPr>
        <w:jc w:val="center"/>
      </w:pPr>
      <w:r>
        <w:t>Kenya School for Integrated Medicine</w:t>
      </w:r>
    </w:p>
    <w:p w:rsidR="0075004E" w:rsidRDefault="0075004E" w:rsidP="0075004E">
      <w:pPr>
        <w:pStyle w:val="Normaalweb"/>
        <w:spacing w:before="0" w:beforeAutospacing="0" w:after="0" w:afterAutospacing="0"/>
      </w:pPr>
    </w:p>
    <w:p w:rsidR="008E6261" w:rsidRPr="001A3EC8" w:rsidRDefault="008E6261" w:rsidP="0075004E">
      <w:pPr>
        <w:pStyle w:val="Normaalweb"/>
        <w:spacing w:before="0" w:beforeAutospacing="0" w:after="0" w:afterAutospacing="0"/>
      </w:pPr>
    </w:p>
    <w:p w:rsidR="0075004E" w:rsidRDefault="0075004E" w:rsidP="0075004E">
      <w:pPr>
        <w:pStyle w:val="Normaalweb"/>
        <w:spacing w:before="0" w:beforeAutospacing="0" w:after="0" w:afterAutospacing="0"/>
      </w:pPr>
      <w:r w:rsidRPr="001A3EC8">
        <w:t>This Memorandum of Understanding (MOU) sets for the terms and und</w:t>
      </w:r>
      <w:r w:rsidR="008E6261">
        <w:t>erstanding between the North Coast Medical Training College</w:t>
      </w:r>
      <w:r w:rsidRPr="001A3EC8">
        <w:t xml:space="preserve"> and the </w:t>
      </w:r>
      <w:r w:rsidR="008E6261">
        <w:t>Kenya School for Integrated Medicine</w:t>
      </w:r>
      <w:r w:rsidRPr="001A3EC8">
        <w:t xml:space="preserve"> to </w:t>
      </w:r>
      <w:r w:rsidR="008E6261">
        <w:t>cooperate in providing high quality of education in health</w:t>
      </w:r>
      <w:r w:rsidRPr="001A3EC8">
        <w:t>.</w:t>
      </w:r>
    </w:p>
    <w:p w:rsidR="0075004E" w:rsidRDefault="0075004E" w:rsidP="0075004E">
      <w:pPr>
        <w:pStyle w:val="Normaalweb"/>
        <w:spacing w:before="0" w:beforeAutospacing="0" w:after="0" w:afterAutospacing="0"/>
      </w:pPr>
    </w:p>
    <w:p w:rsidR="008E6261" w:rsidRPr="001A3EC8" w:rsidRDefault="008E6261" w:rsidP="0075004E">
      <w:pPr>
        <w:pStyle w:val="Normaalweb"/>
        <w:spacing w:before="0" w:beforeAutospacing="0" w:after="0" w:afterAutospacing="0"/>
      </w:pPr>
    </w:p>
    <w:p w:rsidR="0075004E" w:rsidRPr="001A3EC8" w:rsidRDefault="0075004E" w:rsidP="0075004E">
      <w:pPr>
        <w:pStyle w:val="Normaalweb"/>
        <w:spacing w:before="0" w:beforeAutospacing="0" w:after="0" w:afterAutospacing="0"/>
        <w:rPr>
          <w:b/>
        </w:rPr>
      </w:pPr>
      <w:r w:rsidRPr="001A3EC8">
        <w:rPr>
          <w:b/>
        </w:rPr>
        <w:t>Background</w:t>
      </w:r>
    </w:p>
    <w:p w:rsidR="008E6261" w:rsidRDefault="008E6261" w:rsidP="0075004E">
      <w:pPr>
        <w:pStyle w:val="Normaalweb"/>
        <w:spacing w:before="0" w:beforeAutospacing="0" w:after="0" w:afterAutospacing="0"/>
      </w:pPr>
      <w:r>
        <w:t xml:space="preserve">North Coast Medical Training </w:t>
      </w:r>
      <w:proofErr w:type="gramStart"/>
      <w:r>
        <w:t>college</w:t>
      </w:r>
      <w:proofErr w:type="gramEnd"/>
      <w:r>
        <w:t xml:space="preserve"> has started with Nutrition and Dietetics diploma course and has been registered by th</w:t>
      </w:r>
      <w:r w:rsidR="001C2561">
        <w:t>e Ministry of Higher L</w:t>
      </w:r>
      <w:r>
        <w:t xml:space="preserve">earning. Kenya School for Integrated Medicine wants to offer from September 2014 Nutrition and Dietetics in certificate level. </w:t>
      </w:r>
    </w:p>
    <w:p w:rsidR="0075004E" w:rsidRDefault="0075004E" w:rsidP="0075004E">
      <w:pPr>
        <w:pStyle w:val="Normaalweb"/>
        <w:spacing w:before="0" w:beforeAutospacing="0" w:after="0" w:afterAutospacing="0"/>
      </w:pPr>
    </w:p>
    <w:p w:rsidR="008E6261" w:rsidRPr="001A3EC8" w:rsidRDefault="008E6261" w:rsidP="0075004E">
      <w:pPr>
        <w:pStyle w:val="Normaalweb"/>
        <w:spacing w:before="0" w:beforeAutospacing="0" w:after="0" w:afterAutospacing="0"/>
      </w:pPr>
    </w:p>
    <w:p w:rsidR="0075004E" w:rsidRPr="001A3EC8" w:rsidRDefault="0075004E" w:rsidP="0075004E">
      <w:pPr>
        <w:pStyle w:val="Normaalweb"/>
        <w:spacing w:before="0" w:beforeAutospacing="0" w:after="0" w:afterAutospacing="0"/>
        <w:rPr>
          <w:b/>
        </w:rPr>
      </w:pPr>
      <w:r w:rsidRPr="001A3EC8">
        <w:rPr>
          <w:b/>
        </w:rPr>
        <w:t>Purpose</w:t>
      </w:r>
    </w:p>
    <w:p w:rsidR="0075004E" w:rsidRDefault="008E6261" w:rsidP="0075004E">
      <w:pPr>
        <w:pStyle w:val="Normaalweb"/>
        <w:spacing w:before="0" w:beforeAutospacing="0" w:after="0" w:afterAutospacing="0"/>
      </w:pPr>
      <w:r>
        <w:t>This MOU is to offer the following:</w:t>
      </w:r>
    </w:p>
    <w:p w:rsidR="007126E8" w:rsidRDefault="007679BE" w:rsidP="0075004E">
      <w:pPr>
        <w:pStyle w:val="Normaalweb"/>
        <w:numPr>
          <w:ilvl w:val="0"/>
          <w:numId w:val="4"/>
        </w:numPr>
        <w:spacing w:before="0" w:beforeAutospacing="0" w:after="0" w:afterAutospacing="0"/>
      </w:pPr>
      <w:r>
        <w:t>North Coast Medical Training College will allow the Kenya School for Integrated Medicine to use their qualified teaching staff for the Nutrition a</w:t>
      </w:r>
      <w:r w:rsidR="007126E8">
        <w:t xml:space="preserve">nd Dietetics certificate course on partime basis when they are not occupied. </w:t>
      </w:r>
    </w:p>
    <w:p w:rsidR="0075004E" w:rsidRDefault="007126E8" w:rsidP="0075004E">
      <w:pPr>
        <w:pStyle w:val="Normaalweb"/>
        <w:numPr>
          <w:ilvl w:val="0"/>
          <w:numId w:val="4"/>
        </w:numPr>
        <w:spacing w:before="0" w:beforeAutospacing="0" w:after="0" w:afterAutospacing="0"/>
      </w:pPr>
      <w:bookmarkStart w:id="1" w:name="_GoBack"/>
      <w:bookmarkEnd w:id="1"/>
      <w:r>
        <w:t>Both colleges will have exchange programmes to help students become more competent since North coast is already using competent based &amp; student centre learning approach.</w:t>
      </w:r>
    </w:p>
    <w:p w:rsidR="007126E8" w:rsidRDefault="007126E8" w:rsidP="0075004E">
      <w:pPr>
        <w:pStyle w:val="Normaalweb"/>
        <w:numPr>
          <w:ilvl w:val="0"/>
          <w:numId w:val="4"/>
        </w:numPr>
        <w:spacing w:before="0" w:beforeAutospacing="0" w:after="0" w:afterAutospacing="0"/>
      </w:pPr>
      <w:r>
        <w:t xml:space="preserve">North </w:t>
      </w:r>
      <w:r w:rsidR="001D58C9">
        <w:t xml:space="preserve">coast </w:t>
      </w:r>
      <w:r>
        <w:t>will allow Kenya school for integrated medicine use its skills lab from time to time.</w:t>
      </w:r>
    </w:p>
    <w:p w:rsidR="008E6261" w:rsidRPr="001A3EC8" w:rsidRDefault="008E6261" w:rsidP="0075004E">
      <w:pPr>
        <w:pStyle w:val="Normaalweb"/>
        <w:spacing w:before="0" w:beforeAutospacing="0" w:after="0" w:afterAutospacing="0"/>
      </w:pPr>
    </w:p>
    <w:p w:rsidR="0075004E" w:rsidRDefault="0075004E" w:rsidP="0075004E">
      <w:pPr>
        <w:pStyle w:val="Normaalweb"/>
        <w:tabs>
          <w:tab w:val="left" w:leader="underscore" w:pos="2880"/>
        </w:tabs>
        <w:spacing w:before="0" w:beforeAutospacing="0" w:after="0" w:afterAutospacing="0"/>
      </w:pPr>
      <w:r w:rsidRPr="001A3EC8">
        <w:tab/>
        <w:t>Date:</w:t>
      </w:r>
    </w:p>
    <w:p w:rsidR="0075004E" w:rsidRPr="001A3EC8" w:rsidRDefault="0075004E" w:rsidP="0075004E">
      <w:pPr>
        <w:pStyle w:val="Normaalweb"/>
        <w:spacing w:before="0" w:beforeAutospacing="0" w:after="0" w:afterAutospacing="0"/>
      </w:pPr>
      <w:r w:rsidRPr="001A3EC8">
        <w:t>(Partner signature)</w:t>
      </w:r>
    </w:p>
    <w:p w:rsidR="0075004E" w:rsidRPr="001A3EC8" w:rsidRDefault="0075004E" w:rsidP="0075004E">
      <w:pPr>
        <w:pStyle w:val="Normaalweb"/>
        <w:spacing w:before="0" w:beforeAutospacing="0" w:after="0" w:afterAutospacing="0"/>
      </w:pPr>
      <w:r w:rsidRPr="001A3EC8">
        <w:t>(</w:t>
      </w:r>
      <w:r w:rsidR="008E6261">
        <w:t>North Coast Medical Training College</w:t>
      </w:r>
      <w:r w:rsidRPr="001A3EC8">
        <w:t>)</w:t>
      </w:r>
    </w:p>
    <w:p w:rsidR="0075004E" w:rsidRDefault="0075004E" w:rsidP="0075004E">
      <w:pPr>
        <w:pStyle w:val="Normaalweb"/>
        <w:spacing w:before="0" w:beforeAutospacing="0" w:after="0" w:afterAutospacing="0"/>
      </w:pPr>
    </w:p>
    <w:p w:rsidR="008E6261" w:rsidRPr="001A3EC8" w:rsidRDefault="008E6261" w:rsidP="0075004E">
      <w:pPr>
        <w:pStyle w:val="Normaalweb"/>
        <w:spacing w:before="0" w:beforeAutospacing="0" w:after="0" w:afterAutospacing="0"/>
      </w:pPr>
    </w:p>
    <w:p w:rsidR="0075004E" w:rsidRDefault="0075004E" w:rsidP="0075004E">
      <w:pPr>
        <w:pStyle w:val="Normaalweb"/>
        <w:tabs>
          <w:tab w:val="left" w:leader="underscore" w:pos="2880"/>
        </w:tabs>
        <w:spacing w:before="0" w:beforeAutospacing="0" w:after="0" w:afterAutospacing="0"/>
      </w:pPr>
      <w:r w:rsidRPr="001A3EC8">
        <w:tab/>
        <w:t>Date:</w:t>
      </w:r>
    </w:p>
    <w:p w:rsidR="0075004E" w:rsidRPr="001A3EC8" w:rsidRDefault="0075004E" w:rsidP="0075004E">
      <w:pPr>
        <w:pStyle w:val="Normaalweb"/>
        <w:spacing w:before="0" w:beforeAutospacing="0" w:after="0" w:afterAutospacing="0"/>
      </w:pPr>
      <w:r w:rsidRPr="001A3EC8">
        <w:t>(Partner signature)</w:t>
      </w:r>
    </w:p>
    <w:p w:rsidR="0075004E" w:rsidRPr="001A3EC8" w:rsidRDefault="0075004E" w:rsidP="0075004E">
      <w:r w:rsidRPr="001A3EC8">
        <w:t>(</w:t>
      </w:r>
      <w:r w:rsidR="008E6261">
        <w:t>Kenya School for Integrated Medicine</w:t>
      </w:r>
      <w:r w:rsidRPr="001A3EC8">
        <w:t>)</w:t>
      </w:r>
    </w:p>
    <w:sectPr w:rsidR="0075004E" w:rsidRPr="001A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E42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C3117"/>
    <w:multiLevelType w:val="hybridMultilevel"/>
    <w:tmpl w:val="11B6E31E"/>
    <w:lvl w:ilvl="0" w:tplc="6D6EAD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7D"/>
    <w:rsid w:val="00111A70"/>
    <w:rsid w:val="00112051"/>
    <w:rsid w:val="001438FD"/>
    <w:rsid w:val="001C2561"/>
    <w:rsid w:val="001D58C9"/>
    <w:rsid w:val="00202CD8"/>
    <w:rsid w:val="0056355A"/>
    <w:rsid w:val="00670286"/>
    <w:rsid w:val="00676558"/>
    <w:rsid w:val="007126E8"/>
    <w:rsid w:val="0075004E"/>
    <w:rsid w:val="007679BE"/>
    <w:rsid w:val="008909F4"/>
    <w:rsid w:val="008D68CE"/>
    <w:rsid w:val="008E6261"/>
    <w:rsid w:val="00A67A1C"/>
    <w:rsid w:val="00AF06CA"/>
    <w:rsid w:val="00C10E3E"/>
    <w:rsid w:val="00CE2A8B"/>
    <w:rsid w:val="00D7360C"/>
    <w:rsid w:val="00F43796"/>
    <w:rsid w:val="00F9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507D"/>
    <w:pPr>
      <w:spacing w:after="240"/>
    </w:pPr>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F9507D"/>
    <w:pPr>
      <w:spacing w:before="100" w:beforeAutospacing="1" w:after="100" w:afterAutospacing="1"/>
    </w:pPr>
  </w:style>
  <w:style w:type="paragraph" w:customStyle="1" w:styleId="Geenafstand1">
    <w:name w:val="Geen afstand1"/>
    <w:qFormat/>
    <w:rsid w:val="00676558"/>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507D"/>
    <w:pPr>
      <w:spacing w:after="240"/>
    </w:pPr>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F9507D"/>
    <w:pPr>
      <w:spacing w:before="100" w:beforeAutospacing="1" w:after="100" w:afterAutospacing="1"/>
    </w:pPr>
  </w:style>
  <w:style w:type="paragraph" w:customStyle="1" w:styleId="Geenafstand1">
    <w:name w:val="Geen afstand1"/>
    <w:qFormat/>
    <w:rsid w:val="00676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1130</Characters>
  <Application>Microsoft Macintosh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Memorandum of Understanding Template</vt:lpstr>
      <vt:lpstr>Sample Memorandum of Understanding Template</vt:lpstr>
    </vt:vector>
  </TitlesOfParts>
  <Company>Centers for Disease Control and Prevention</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Jane Sijl</cp:lastModifiedBy>
  <cp:revision>2</cp:revision>
  <dcterms:created xsi:type="dcterms:W3CDTF">2014-10-16T05:28:00Z</dcterms:created>
  <dcterms:modified xsi:type="dcterms:W3CDTF">2014-10-16T05:28:00Z</dcterms:modified>
</cp:coreProperties>
</file>